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B3A" w:rsidRPr="00E51033" w:rsidRDefault="00604F84" w:rsidP="00897419">
      <w:pPr>
        <w:jc w:val="center"/>
        <w:rPr>
          <w:rFonts w:ascii="Arial" w:hAnsi="Arial" w:cs="Arial"/>
          <w:b/>
          <w:sz w:val="38"/>
          <w:szCs w:val="38"/>
        </w:rPr>
      </w:pPr>
      <w:r>
        <w:rPr>
          <w:rFonts w:ascii="Arial" w:hAnsi="Arial" w:cs="Arial"/>
          <w:b/>
          <w:sz w:val="38"/>
          <w:szCs w:val="38"/>
        </w:rPr>
        <w:t>Formy samokształcenia</w:t>
      </w:r>
    </w:p>
    <w:p w:rsidR="00E51033" w:rsidRPr="00E51033" w:rsidRDefault="00E51033" w:rsidP="00897419">
      <w:pPr>
        <w:jc w:val="center"/>
        <w:rPr>
          <w:rFonts w:ascii="Arial" w:hAnsi="Arial" w:cs="Arial"/>
          <w:b/>
          <w:sz w:val="32"/>
          <w:szCs w:val="32"/>
        </w:rPr>
      </w:pPr>
      <w:r w:rsidRPr="00E51033">
        <w:rPr>
          <w:rFonts w:ascii="Arial" w:hAnsi="Arial" w:cs="Arial"/>
          <w:b/>
          <w:sz w:val="32"/>
          <w:szCs w:val="32"/>
        </w:rPr>
        <w:t>lek. dent. Łukasz Dylewski</w:t>
      </w:r>
    </w:p>
    <w:p w:rsidR="00E51033" w:rsidRDefault="00B55D74" w:rsidP="008C114E">
      <w:pPr>
        <w:rPr>
          <w:b/>
        </w:rPr>
      </w:pPr>
      <w:r>
        <w:rPr>
          <w:b/>
        </w:rPr>
        <w:br/>
      </w:r>
      <w:r w:rsidR="008C114E" w:rsidRPr="008C114E">
        <w:rPr>
          <w:b/>
        </w:rPr>
        <w:t>Studiowanie piśmiennictwa</w:t>
      </w:r>
    </w:p>
    <w:p w:rsidR="008C114E" w:rsidRPr="008C114E" w:rsidRDefault="008C114E" w:rsidP="00CB5F42">
      <w:pPr>
        <w:ind w:left="709"/>
      </w:pPr>
      <w:r>
        <w:t>Sa</w:t>
      </w:r>
      <w:r w:rsidRPr="008C114E">
        <w:t>modzielnie wykonane tłumaczenie następujących artykułów:</w:t>
      </w:r>
    </w:p>
    <w:p w:rsidR="008C114E" w:rsidRPr="00B55D74" w:rsidRDefault="008C114E" w:rsidP="00B55D74">
      <w:pPr>
        <w:pStyle w:val="Akapitzlist"/>
        <w:numPr>
          <w:ilvl w:val="0"/>
          <w:numId w:val="6"/>
        </w:numPr>
        <w:rPr>
          <w:lang w:val="en-US"/>
        </w:rPr>
      </w:pPr>
      <w:proofErr w:type="spellStart"/>
      <w:r>
        <w:t>Arnett</w:t>
      </w:r>
      <w:proofErr w:type="spellEnd"/>
      <w:r>
        <w:t xml:space="preserve"> G, Bergman RT</w:t>
      </w:r>
      <w:r w:rsidRPr="002B0DE3">
        <w:rPr>
          <w:i/>
        </w:rPr>
        <w:t xml:space="preserve">. </w:t>
      </w:r>
      <w:proofErr w:type="spellStart"/>
      <w:r w:rsidRPr="00B55D74">
        <w:rPr>
          <w:i/>
        </w:rPr>
        <w:t>Facial</w:t>
      </w:r>
      <w:proofErr w:type="spellEnd"/>
      <w:r w:rsidRPr="00B55D74">
        <w:rPr>
          <w:i/>
        </w:rPr>
        <w:t xml:space="preserve"> </w:t>
      </w:r>
      <w:proofErr w:type="spellStart"/>
      <w:r w:rsidRPr="00B55D74">
        <w:rPr>
          <w:i/>
        </w:rPr>
        <w:t>keys</w:t>
      </w:r>
      <w:proofErr w:type="spellEnd"/>
      <w:r w:rsidRPr="00B55D74">
        <w:rPr>
          <w:i/>
        </w:rPr>
        <w:t xml:space="preserve"> to </w:t>
      </w:r>
      <w:proofErr w:type="spellStart"/>
      <w:r w:rsidRPr="00B55D74">
        <w:rPr>
          <w:i/>
        </w:rPr>
        <w:t>orthodontic</w:t>
      </w:r>
      <w:proofErr w:type="spellEnd"/>
      <w:r w:rsidRPr="00B55D74">
        <w:rPr>
          <w:i/>
        </w:rPr>
        <w:t xml:space="preserve"> </w:t>
      </w:r>
      <w:proofErr w:type="spellStart"/>
      <w:r w:rsidRPr="00B55D74">
        <w:rPr>
          <w:i/>
        </w:rPr>
        <w:t>diagnosis</w:t>
      </w:r>
      <w:proofErr w:type="spellEnd"/>
      <w:r w:rsidRPr="00B55D74">
        <w:rPr>
          <w:i/>
        </w:rPr>
        <w:t xml:space="preserve"> and </w:t>
      </w:r>
      <w:proofErr w:type="spellStart"/>
      <w:r w:rsidRPr="00B55D74">
        <w:rPr>
          <w:i/>
        </w:rPr>
        <w:t>treat</w:t>
      </w:r>
      <w:r w:rsidRPr="002B0DE3">
        <w:rPr>
          <w:i/>
          <w:lang w:val="en-US"/>
        </w:rPr>
        <w:t>ment</w:t>
      </w:r>
      <w:proofErr w:type="spellEnd"/>
      <w:r w:rsidRPr="002B0DE3">
        <w:rPr>
          <w:i/>
          <w:lang w:val="en-US"/>
        </w:rPr>
        <w:t xml:space="preserve"> planning. Part I</w:t>
      </w:r>
      <w:r w:rsidRPr="00CB5F42">
        <w:rPr>
          <w:lang w:val="en-US"/>
        </w:rPr>
        <w:t>. AJODO 1993; 103: 299-312.</w:t>
      </w:r>
      <w:r w:rsidR="00B55D74">
        <w:rPr>
          <w:lang w:val="en-US"/>
        </w:rPr>
        <w:t xml:space="preserve"> + </w:t>
      </w:r>
      <w:r w:rsidRPr="00B55D74">
        <w:rPr>
          <w:i/>
          <w:lang w:val="en-US"/>
        </w:rPr>
        <w:t xml:space="preserve">Part </w:t>
      </w:r>
      <w:r w:rsidRPr="00B55D74">
        <w:rPr>
          <w:i/>
          <w:lang w:val="en-US"/>
        </w:rPr>
        <w:t>I</w:t>
      </w:r>
      <w:r w:rsidRPr="00B55D74">
        <w:rPr>
          <w:i/>
          <w:lang w:val="en-US"/>
        </w:rPr>
        <w:t>I</w:t>
      </w:r>
      <w:r w:rsidRPr="00B55D74">
        <w:rPr>
          <w:lang w:val="en-US"/>
        </w:rPr>
        <w:t>. AJODO 1993;</w:t>
      </w:r>
      <w:r w:rsidRPr="00B55D74">
        <w:rPr>
          <w:lang w:val="en-US"/>
        </w:rPr>
        <w:t xml:space="preserve"> </w:t>
      </w:r>
      <w:r w:rsidRPr="00B55D74">
        <w:rPr>
          <w:lang w:val="en-US"/>
        </w:rPr>
        <w:t>103:</w:t>
      </w:r>
      <w:r w:rsidRPr="00B55D74">
        <w:rPr>
          <w:lang w:val="en-US"/>
        </w:rPr>
        <w:t xml:space="preserve"> 395-411</w:t>
      </w:r>
      <w:r w:rsidRPr="00B55D74">
        <w:rPr>
          <w:lang w:val="en-US"/>
        </w:rPr>
        <w:t>.</w:t>
      </w:r>
    </w:p>
    <w:p w:rsidR="00CB5F42" w:rsidRPr="00CB5F42" w:rsidRDefault="00CB5F42" w:rsidP="00CB5F42">
      <w:pPr>
        <w:pStyle w:val="Akapitzlist"/>
        <w:numPr>
          <w:ilvl w:val="0"/>
          <w:numId w:val="6"/>
        </w:numPr>
        <w:rPr>
          <w:lang w:val="en-US"/>
        </w:rPr>
      </w:pPr>
      <w:r w:rsidRPr="00CB5F42">
        <w:rPr>
          <w:lang w:val="en-US"/>
        </w:rPr>
        <w:t xml:space="preserve">Per Rank C. </w:t>
      </w:r>
      <w:r w:rsidRPr="002B0DE3">
        <w:rPr>
          <w:i/>
          <w:lang w:val="en-US"/>
        </w:rPr>
        <w:t>Guide to superimposition of profile radiographs by</w:t>
      </w:r>
      <w:r w:rsidRPr="002B0DE3">
        <w:rPr>
          <w:i/>
          <w:lang w:val="en-US"/>
        </w:rPr>
        <w:t xml:space="preserve"> </w:t>
      </w:r>
      <w:r w:rsidRPr="002B0DE3">
        <w:rPr>
          <w:i/>
          <w:lang w:val="en-US"/>
        </w:rPr>
        <w:t>“The Structural Method”.</w:t>
      </w:r>
      <w:r w:rsidRPr="002B0DE3">
        <w:rPr>
          <w:i/>
          <w:lang w:val="en-US"/>
        </w:rPr>
        <w:t xml:space="preserve"> </w:t>
      </w:r>
      <w:r w:rsidRPr="002B0DE3">
        <w:rPr>
          <w:i/>
          <w:lang w:val="en-US"/>
        </w:rPr>
        <w:t xml:space="preserve">Developed by Professor Arne </w:t>
      </w:r>
      <w:proofErr w:type="spellStart"/>
      <w:r w:rsidRPr="002B0DE3">
        <w:rPr>
          <w:i/>
          <w:lang w:val="en-US"/>
        </w:rPr>
        <w:t>Björk</w:t>
      </w:r>
      <w:proofErr w:type="spellEnd"/>
      <w:r>
        <w:rPr>
          <w:lang w:val="en-US"/>
        </w:rPr>
        <w:t>.</w:t>
      </w:r>
      <w:r w:rsidRPr="00CB5F42">
        <w:rPr>
          <w:lang w:val="en-US"/>
        </w:rPr>
        <w:t xml:space="preserve"> The Angle Society</w:t>
      </w:r>
      <w:r w:rsidR="00397789">
        <w:rPr>
          <w:lang w:val="en-US"/>
        </w:rPr>
        <w:t xml:space="preserve"> </w:t>
      </w:r>
      <w:r>
        <w:rPr>
          <w:lang w:val="en-US"/>
        </w:rPr>
        <w:t>2010</w:t>
      </w:r>
      <w:r w:rsidR="00397789">
        <w:rPr>
          <w:lang w:val="en-US"/>
        </w:rPr>
        <w:t>.</w:t>
      </w:r>
    </w:p>
    <w:p w:rsidR="008C114E" w:rsidRPr="00CB5F42" w:rsidRDefault="00CB5F42" w:rsidP="00CB5F42">
      <w:pPr>
        <w:ind w:left="709"/>
        <w:rPr>
          <w:lang w:val="en-US"/>
        </w:rPr>
      </w:pPr>
      <w:proofErr w:type="spellStart"/>
      <w:r w:rsidRPr="00CB5F42">
        <w:rPr>
          <w:lang w:val="en-US"/>
        </w:rPr>
        <w:t>Prenumerata</w:t>
      </w:r>
      <w:proofErr w:type="spellEnd"/>
      <w:r w:rsidRPr="00CB5F42">
        <w:rPr>
          <w:lang w:val="en-US"/>
        </w:rPr>
        <w:t xml:space="preserve"> </w:t>
      </w:r>
      <w:r w:rsidRPr="00CB5F42">
        <w:rPr>
          <w:i/>
          <w:lang w:val="en-US"/>
        </w:rPr>
        <w:t>European Journal of Orthodontics</w:t>
      </w:r>
      <w:r w:rsidRPr="00CB5F42">
        <w:rPr>
          <w:lang w:val="en-US"/>
        </w:rPr>
        <w:t xml:space="preserve">, </w:t>
      </w:r>
      <w:r w:rsidRPr="00CB5F42">
        <w:rPr>
          <w:i/>
          <w:lang w:val="en-US"/>
        </w:rPr>
        <w:t xml:space="preserve">Forum </w:t>
      </w:r>
      <w:proofErr w:type="spellStart"/>
      <w:r w:rsidRPr="00CB5F42">
        <w:rPr>
          <w:i/>
          <w:lang w:val="en-US"/>
        </w:rPr>
        <w:t>Ortodontycznego</w:t>
      </w:r>
      <w:proofErr w:type="spellEnd"/>
      <w:r w:rsidRPr="00CB5F42">
        <w:rPr>
          <w:lang w:val="en-US"/>
        </w:rPr>
        <w:t xml:space="preserve">, </w:t>
      </w:r>
      <w:proofErr w:type="spellStart"/>
      <w:r w:rsidRPr="00CB5F42">
        <w:rPr>
          <w:i/>
          <w:lang w:val="en-US"/>
        </w:rPr>
        <w:t>Czasopisma</w:t>
      </w:r>
      <w:proofErr w:type="spellEnd"/>
      <w:r w:rsidRPr="00CB5F42">
        <w:rPr>
          <w:i/>
          <w:lang w:val="en-US"/>
        </w:rPr>
        <w:t xml:space="preserve"> </w:t>
      </w:r>
      <w:proofErr w:type="spellStart"/>
      <w:r w:rsidRPr="00CB5F42">
        <w:rPr>
          <w:i/>
          <w:lang w:val="en-US"/>
        </w:rPr>
        <w:t>Stomatologicznego</w:t>
      </w:r>
      <w:proofErr w:type="spellEnd"/>
      <w:r w:rsidRPr="00CB5F42">
        <w:rPr>
          <w:lang w:val="en-US"/>
        </w:rPr>
        <w:t xml:space="preserve">, </w:t>
      </w:r>
      <w:proofErr w:type="spellStart"/>
      <w:r w:rsidRPr="00CB5F42">
        <w:rPr>
          <w:i/>
          <w:lang w:val="en-US"/>
        </w:rPr>
        <w:t>Ortodoncji</w:t>
      </w:r>
      <w:proofErr w:type="spellEnd"/>
      <w:r w:rsidRPr="00CB5F42">
        <w:rPr>
          <w:i/>
          <w:lang w:val="en-US"/>
        </w:rPr>
        <w:t xml:space="preserve"> w </w:t>
      </w:r>
      <w:proofErr w:type="spellStart"/>
      <w:r w:rsidRPr="00CB5F42">
        <w:rPr>
          <w:i/>
          <w:lang w:val="en-US"/>
        </w:rPr>
        <w:t>praktyce</w:t>
      </w:r>
      <w:proofErr w:type="spellEnd"/>
      <w:r w:rsidRPr="00CB5F42">
        <w:rPr>
          <w:lang w:val="en-US"/>
        </w:rPr>
        <w:t>.</w:t>
      </w:r>
    </w:p>
    <w:p w:rsidR="008C114E" w:rsidRPr="008C114E" w:rsidRDefault="008C114E" w:rsidP="008C114E">
      <w:pPr>
        <w:rPr>
          <w:b/>
        </w:rPr>
      </w:pPr>
      <w:proofErr w:type="spellStart"/>
      <w:r w:rsidRPr="00CB5F42">
        <w:rPr>
          <w:b/>
          <w:lang w:val="en-US"/>
        </w:rPr>
        <w:t>Uczes</w:t>
      </w:r>
      <w:r w:rsidRPr="008C114E">
        <w:rPr>
          <w:b/>
        </w:rPr>
        <w:t>tniczenie</w:t>
      </w:r>
      <w:proofErr w:type="spellEnd"/>
      <w:r w:rsidRPr="008C114E">
        <w:rPr>
          <w:b/>
        </w:rPr>
        <w:t xml:space="preserve"> w działalności towarzystw naukowych</w:t>
      </w:r>
    </w:p>
    <w:p w:rsidR="008C114E" w:rsidRDefault="00CB5F42" w:rsidP="00CB5F42">
      <w:pPr>
        <w:ind w:left="708"/>
      </w:pPr>
      <w:r>
        <w:t xml:space="preserve">Członkostwo w </w:t>
      </w:r>
      <w:proofErr w:type="spellStart"/>
      <w:r w:rsidRPr="00CB5F42">
        <w:t>European</w:t>
      </w:r>
      <w:proofErr w:type="spellEnd"/>
      <w:r w:rsidRPr="00CB5F42">
        <w:t xml:space="preserve"> </w:t>
      </w:r>
      <w:proofErr w:type="spellStart"/>
      <w:r w:rsidRPr="00CB5F42">
        <w:t>Orthodontic</w:t>
      </w:r>
      <w:proofErr w:type="spellEnd"/>
      <w:r w:rsidRPr="00CB5F42">
        <w:t xml:space="preserve"> </w:t>
      </w:r>
      <w:proofErr w:type="spellStart"/>
      <w:r w:rsidRPr="00CB5F42">
        <w:t>Society</w:t>
      </w:r>
      <w:proofErr w:type="spellEnd"/>
      <w:r w:rsidR="002C7C38">
        <w:t xml:space="preserve">, </w:t>
      </w:r>
      <w:r>
        <w:t>Polskim Towarzystwie Stomatologicznym oraz Polskim Towarzystwie Ortodontycznym.</w:t>
      </w:r>
    </w:p>
    <w:p w:rsidR="00CB5F42" w:rsidRDefault="00CB5F42" w:rsidP="00CB5F42">
      <w:pPr>
        <w:ind w:left="708"/>
      </w:pPr>
      <w:r w:rsidRPr="003F67F0">
        <w:t xml:space="preserve">Członek komitetu organizacyjnego </w:t>
      </w:r>
      <w:r w:rsidR="003F67F0" w:rsidRPr="003F67F0">
        <w:t>90.</w:t>
      </w:r>
      <w:r w:rsidR="003F67F0">
        <w:t xml:space="preserve"> Kongresu</w:t>
      </w:r>
      <w:r w:rsidRPr="003F67F0">
        <w:t xml:space="preserve"> </w:t>
      </w:r>
      <w:proofErr w:type="spellStart"/>
      <w:r w:rsidRPr="003F67F0">
        <w:t>European</w:t>
      </w:r>
      <w:proofErr w:type="spellEnd"/>
      <w:r w:rsidRPr="003F67F0">
        <w:t xml:space="preserve"> </w:t>
      </w:r>
      <w:proofErr w:type="spellStart"/>
      <w:r w:rsidRPr="003F67F0">
        <w:t>Orthodontic</w:t>
      </w:r>
      <w:proofErr w:type="spellEnd"/>
      <w:r w:rsidRPr="003F67F0">
        <w:t xml:space="preserve"> </w:t>
      </w:r>
      <w:proofErr w:type="spellStart"/>
      <w:r w:rsidRPr="003F67F0">
        <w:t>Society</w:t>
      </w:r>
      <w:proofErr w:type="spellEnd"/>
      <w:r w:rsidR="003F67F0">
        <w:t xml:space="preserve"> w Warszawie</w:t>
      </w:r>
      <w:r w:rsidRPr="003F67F0">
        <w:t xml:space="preserve">. </w:t>
      </w:r>
      <w:r>
        <w:t>Uczestnik zjazdów PTO</w:t>
      </w:r>
      <w:r w:rsidR="003F67F0">
        <w:t xml:space="preserve"> i zebrań warszawskiego oddziału PTO.</w:t>
      </w:r>
    </w:p>
    <w:p w:rsidR="008C114E" w:rsidRPr="008C114E" w:rsidRDefault="008C114E" w:rsidP="008C114E">
      <w:pPr>
        <w:rPr>
          <w:b/>
        </w:rPr>
      </w:pPr>
      <w:r w:rsidRPr="008C114E">
        <w:rPr>
          <w:b/>
        </w:rPr>
        <w:t>Przygotowanie publikacji</w:t>
      </w:r>
    </w:p>
    <w:p w:rsidR="00B55D74" w:rsidRPr="00B55D74" w:rsidRDefault="00B55D74" w:rsidP="00B55D74">
      <w:pPr>
        <w:pStyle w:val="Akapitzlist"/>
        <w:numPr>
          <w:ilvl w:val="0"/>
          <w:numId w:val="8"/>
        </w:numPr>
        <w:rPr>
          <w:i/>
        </w:rPr>
      </w:pPr>
      <w:r w:rsidRPr="00B55D74">
        <w:t>Dylewski</w:t>
      </w:r>
      <w:r>
        <w:t xml:space="preserve"> Ł, </w:t>
      </w:r>
      <w:r w:rsidRPr="00B55D74">
        <w:t>Antoszewska</w:t>
      </w:r>
      <w:r>
        <w:t xml:space="preserve"> J.</w:t>
      </w:r>
      <w:r w:rsidRPr="00B55D74">
        <w:t xml:space="preserve"> </w:t>
      </w:r>
      <w:r w:rsidRPr="00B55D74">
        <w:rPr>
          <w:i/>
        </w:rPr>
        <w:t>Fotografia w ortodoncji: rozwój i współczesne standardy</w:t>
      </w:r>
      <w:r>
        <w:t xml:space="preserve">.  </w:t>
      </w:r>
      <w:r>
        <w:t>J Stoma 2012; 65(5)</w:t>
      </w:r>
      <w:r>
        <w:t>:</w:t>
      </w:r>
      <w:r>
        <w:t xml:space="preserve"> </w:t>
      </w:r>
      <w:r>
        <w:t>739-</w:t>
      </w:r>
      <w:r>
        <w:t>750</w:t>
      </w:r>
      <w:r>
        <w:t>.</w:t>
      </w:r>
    </w:p>
    <w:p w:rsidR="00B55D74" w:rsidRPr="00B55D74" w:rsidRDefault="00B55D74" w:rsidP="00B55D74">
      <w:pPr>
        <w:pStyle w:val="Akapitzlist"/>
        <w:numPr>
          <w:ilvl w:val="0"/>
          <w:numId w:val="8"/>
        </w:numPr>
        <w:rPr>
          <w:i/>
        </w:rPr>
      </w:pPr>
      <w:r w:rsidRPr="00B55D74">
        <w:t>Wilk</w:t>
      </w:r>
      <w:r>
        <w:t xml:space="preserve"> J, </w:t>
      </w:r>
      <w:r w:rsidRPr="00B55D74">
        <w:t>Dylewski</w:t>
      </w:r>
      <w:r>
        <w:t xml:space="preserve"> Ł, </w:t>
      </w:r>
      <w:r w:rsidRPr="00B55D74">
        <w:t>Noskowska</w:t>
      </w:r>
      <w:r>
        <w:t xml:space="preserve"> A. </w:t>
      </w:r>
      <w:proofErr w:type="spellStart"/>
      <w:r w:rsidRPr="00B55D74">
        <w:rPr>
          <w:i/>
        </w:rPr>
        <w:t>Dystalizacja</w:t>
      </w:r>
      <w:proofErr w:type="spellEnd"/>
      <w:r w:rsidRPr="00B55D74">
        <w:rPr>
          <w:i/>
        </w:rPr>
        <w:t xml:space="preserve"> pierwszych trzonowców szczęki</w:t>
      </w:r>
    </w:p>
    <w:p w:rsidR="008C114E" w:rsidRDefault="00B55D74" w:rsidP="00B55D74">
      <w:pPr>
        <w:pStyle w:val="Akapitzlist"/>
        <w:ind w:left="1428"/>
      </w:pPr>
      <w:r w:rsidRPr="00B55D74">
        <w:rPr>
          <w:i/>
        </w:rPr>
        <w:t>a</w:t>
      </w:r>
      <w:r w:rsidRPr="00B55D74">
        <w:rPr>
          <w:i/>
        </w:rPr>
        <w:t xml:space="preserve">paratem </w:t>
      </w:r>
      <w:proofErr w:type="spellStart"/>
      <w:r w:rsidRPr="00B55D74">
        <w:rPr>
          <w:i/>
        </w:rPr>
        <w:t>Pendulum</w:t>
      </w:r>
      <w:proofErr w:type="spellEnd"/>
      <w:r w:rsidRPr="00B55D74">
        <w:rPr>
          <w:i/>
        </w:rPr>
        <w:t xml:space="preserve"> K, opis przypadku. Ocena</w:t>
      </w:r>
      <w:r w:rsidRPr="00B55D74">
        <w:rPr>
          <w:i/>
        </w:rPr>
        <w:t xml:space="preserve"> </w:t>
      </w:r>
      <w:proofErr w:type="spellStart"/>
      <w:r w:rsidRPr="00B55D74">
        <w:rPr>
          <w:i/>
        </w:rPr>
        <w:t>cefalometryczna</w:t>
      </w:r>
      <w:proofErr w:type="spellEnd"/>
      <w:r w:rsidRPr="00B55D74">
        <w:rPr>
          <w:i/>
        </w:rPr>
        <w:t xml:space="preserve"> zmian szkieletowych i </w:t>
      </w:r>
      <w:proofErr w:type="spellStart"/>
      <w:r w:rsidRPr="00B55D74">
        <w:rPr>
          <w:i/>
        </w:rPr>
        <w:t>zębowowyrostkowych</w:t>
      </w:r>
      <w:proofErr w:type="spellEnd"/>
      <w:r w:rsidRPr="00B55D74">
        <w:rPr>
          <w:i/>
        </w:rPr>
        <w:t xml:space="preserve">. </w:t>
      </w:r>
      <w:r w:rsidRPr="00B55D74">
        <w:t xml:space="preserve">Forum </w:t>
      </w:r>
      <w:proofErr w:type="spellStart"/>
      <w:r w:rsidRPr="00B55D74">
        <w:t>Ortod</w:t>
      </w:r>
      <w:proofErr w:type="spellEnd"/>
      <w:r w:rsidRPr="00B55D74">
        <w:t>.</w:t>
      </w:r>
      <w:r>
        <w:t xml:space="preserve"> </w:t>
      </w:r>
      <w:r w:rsidRPr="00B55D74">
        <w:t>2013; 9</w:t>
      </w:r>
      <w:r>
        <w:t>(1)</w:t>
      </w:r>
      <w:r w:rsidRPr="00B55D74">
        <w:t>:</w:t>
      </w:r>
      <w:r>
        <w:t xml:space="preserve"> 50-59.</w:t>
      </w:r>
    </w:p>
    <w:p w:rsidR="008C114E" w:rsidRPr="008C114E" w:rsidRDefault="008C114E" w:rsidP="008C114E">
      <w:pPr>
        <w:rPr>
          <w:b/>
        </w:rPr>
      </w:pPr>
      <w:r w:rsidRPr="008C114E">
        <w:rPr>
          <w:b/>
        </w:rPr>
        <w:t>Wystąpienia i prezentacje</w:t>
      </w:r>
    </w:p>
    <w:p w:rsidR="008B0A94" w:rsidRDefault="008B0A94" w:rsidP="008B0A94">
      <w:pPr>
        <w:ind w:left="708"/>
      </w:pPr>
      <w:r>
        <w:t>Wystąpienia na zebraniach naukowych Zakładu Ortodoncji Warszawskiego Uniwersytetu Medycznego. Prezentacje na temat:</w:t>
      </w:r>
    </w:p>
    <w:p w:rsidR="008B0A94" w:rsidRPr="00E609D0" w:rsidRDefault="008B0A94" w:rsidP="008B0A94">
      <w:pPr>
        <w:pStyle w:val="Akapitzlist"/>
        <w:numPr>
          <w:ilvl w:val="0"/>
          <w:numId w:val="7"/>
        </w:numPr>
        <w:rPr>
          <w:i/>
        </w:rPr>
      </w:pPr>
      <w:r w:rsidRPr="00E609D0">
        <w:rPr>
          <w:i/>
        </w:rPr>
        <w:t xml:space="preserve">„Usystematyzowany szablon prezentacji przypadków klinicznych na zebraniach naukowych  </w:t>
      </w:r>
      <w:r w:rsidRPr="00E609D0">
        <w:rPr>
          <w:i/>
        </w:rPr>
        <w:t>Zakładu Ortodoncji Warszawskiego Uniwersytetu Medycznego</w:t>
      </w:r>
      <w:r w:rsidRPr="00E609D0">
        <w:rPr>
          <w:i/>
        </w:rPr>
        <w:t>”</w:t>
      </w:r>
    </w:p>
    <w:p w:rsidR="008B0A94" w:rsidRPr="00E609D0" w:rsidRDefault="008B0A94" w:rsidP="002C7C38">
      <w:pPr>
        <w:pStyle w:val="Akapitzlist"/>
        <w:numPr>
          <w:ilvl w:val="0"/>
          <w:numId w:val="7"/>
        </w:numPr>
        <w:rPr>
          <w:i/>
        </w:rPr>
      </w:pPr>
      <w:r w:rsidRPr="00E609D0">
        <w:rPr>
          <w:i/>
        </w:rPr>
        <w:t>„</w:t>
      </w:r>
      <w:r w:rsidR="002C7C38" w:rsidRPr="00E609D0">
        <w:rPr>
          <w:i/>
        </w:rPr>
        <w:t xml:space="preserve">Cyfrowa fotografia jako element praktyki ortodontycznej. Cz. I – </w:t>
      </w:r>
      <w:r w:rsidR="00364269" w:rsidRPr="00E609D0">
        <w:rPr>
          <w:i/>
        </w:rPr>
        <w:t>Rozwój technologii i dobór sprzętu</w:t>
      </w:r>
      <w:r w:rsidR="003B42F2" w:rsidRPr="00E609D0">
        <w:rPr>
          <w:i/>
        </w:rPr>
        <w:t>”</w:t>
      </w:r>
    </w:p>
    <w:p w:rsidR="003B42F2" w:rsidRPr="00E609D0" w:rsidRDefault="003B42F2" w:rsidP="003B42F2">
      <w:pPr>
        <w:pStyle w:val="Akapitzlist"/>
        <w:numPr>
          <w:ilvl w:val="0"/>
          <w:numId w:val="7"/>
        </w:numPr>
        <w:rPr>
          <w:i/>
        </w:rPr>
      </w:pPr>
      <w:r w:rsidRPr="00E609D0">
        <w:rPr>
          <w:i/>
        </w:rPr>
        <w:t>„Cyfrowa fotografia jako element praktyki ortodontycznej. Cz. I</w:t>
      </w:r>
      <w:r w:rsidRPr="00E609D0">
        <w:rPr>
          <w:i/>
        </w:rPr>
        <w:t>I</w:t>
      </w:r>
      <w:r w:rsidRPr="00E609D0">
        <w:rPr>
          <w:i/>
        </w:rPr>
        <w:t xml:space="preserve"> – </w:t>
      </w:r>
      <w:r w:rsidRPr="00E609D0">
        <w:rPr>
          <w:i/>
        </w:rPr>
        <w:t>Zasady wykonywania zdjęć</w:t>
      </w:r>
      <w:r w:rsidRPr="00E609D0">
        <w:rPr>
          <w:i/>
        </w:rPr>
        <w:t>”</w:t>
      </w:r>
    </w:p>
    <w:p w:rsidR="008B0A94" w:rsidRPr="00E609D0" w:rsidRDefault="003B42F2" w:rsidP="008B0A94">
      <w:pPr>
        <w:pStyle w:val="Akapitzlist"/>
        <w:numPr>
          <w:ilvl w:val="0"/>
          <w:numId w:val="7"/>
        </w:numPr>
        <w:rPr>
          <w:i/>
        </w:rPr>
      </w:pPr>
      <w:r w:rsidRPr="00E609D0">
        <w:rPr>
          <w:i/>
        </w:rPr>
        <w:t xml:space="preserve">„Cyfrowa fotografia jako element praktyki ortodontycznej. Cz. </w:t>
      </w:r>
      <w:r w:rsidRPr="00E609D0">
        <w:rPr>
          <w:i/>
        </w:rPr>
        <w:t>I</w:t>
      </w:r>
      <w:r w:rsidRPr="00E609D0">
        <w:rPr>
          <w:i/>
        </w:rPr>
        <w:t xml:space="preserve">II – </w:t>
      </w:r>
      <w:r w:rsidRPr="00E609D0">
        <w:rPr>
          <w:i/>
        </w:rPr>
        <w:t>Przygotowanie zdjęć do publikacji i aspekty prawne</w:t>
      </w:r>
      <w:r w:rsidRPr="00E609D0">
        <w:rPr>
          <w:i/>
        </w:rPr>
        <w:t>”</w:t>
      </w:r>
    </w:p>
    <w:p w:rsidR="008B0A94" w:rsidRDefault="008B0A94" w:rsidP="008B0A94">
      <w:pPr>
        <w:rPr>
          <w:b/>
        </w:rPr>
      </w:pPr>
      <w:bookmarkStart w:id="0" w:name="_GoBack"/>
      <w:r>
        <w:rPr>
          <w:b/>
        </w:rPr>
        <w:t>Pozostałe aktywności w dziedzinie ortodoncji</w:t>
      </w:r>
    </w:p>
    <w:bookmarkEnd w:id="0"/>
    <w:p w:rsidR="008B0A94" w:rsidRPr="008B0A94" w:rsidRDefault="008B0A94" w:rsidP="00B55D74">
      <w:pPr>
        <w:ind w:left="708"/>
      </w:pPr>
      <w:r>
        <w:t xml:space="preserve">Stworzenie i prowadzenie pierwszego w Polsce portalu ortodontycznego poświęconego wyłącznie </w:t>
      </w:r>
      <w:r w:rsidR="003F67F0">
        <w:t xml:space="preserve">profesjonalistom – </w:t>
      </w:r>
      <w:r w:rsidR="003F67F0" w:rsidRPr="003F67F0">
        <w:rPr>
          <w:i/>
        </w:rPr>
        <w:t>OrtoProf.pl</w:t>
      </w:r>
      <w:r w:rsidR="003F67F0">
        <w:t xml:space="preserve">. </w:t>
      </w:r>
      <w:r w:rsidR="00BC073F">
        <w:t>Tematyka skupia się na polskich realiach prowadzenia leczenia ortodontycznego, badań naukowych i szkolenia specjalizacyjnego.</w:t>
      </w:r>
      <w:r w:rsidR="003F67F0">
        <w:t xml:space="preserve"> </w:t>
      </w:r>
    </w:p>
    <w:sectPr w:rsidR="008B0A94" w:rsidRPr="008B0A94" w:rsidSect="00B55D74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8249E"/>
    <w:multiLevelType w:val="hybridMultilevel"/>
    <w:tmpl w:val="2AFA335E"/>
    <w:lvl w:ilvl="0" w:tplc="4E8E37C0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A751C"/>
    <w:multiLevelType w:val="hybridMultilevel"/>
    <w:tmpl w:val="69764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86902"/>
    <w:multiLevelType w:val="hybridMultilevel"/>
    <w:tmpl w:val="7062EEC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4463E33"/>
    <w:multiLevelType w:val="hybridMultilevel"/>
    <w:tmpl w:val="962CA3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02727B"/>
    <w:multiLevelType w:val="hybridMultilevel"/>
    <w:tmpl w:val="733E8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293E75"/>
    <w:multiLevelType w:val="hybridMultilevel"/>
    <w:tmpl w:val="9C107B36"/>
    <w:lvl w:ilvl="0" w:tplc="04150001">
      <w:start w:val="1"/>
      <w:numFmt w:val="bullet"/>
      <w:lvlText w:val=""/>
      <w:lvlJc w:val="left"/>
      <w:pPr>
        <w:ind w:left="14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8" w:hanging="360"/>
      </w:pPr>
      <w:rPr>
        <w:rFonts w:ascii="Wingdings" w:hAnsi="Wingdings" w:hint="default"/>
      </w:rPr>
    </w:lvl>
  </w:abstractNum>
  <w:abstractNum w:abstractNumId="6">
    <w:nsid w:val="7A9204F8"/>
    <w:multiLevelType w:val="hybridMultilevel"/>
    <w:tmpl w:val="8402AE3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AD768F4"/>
    <w:multiLevelType w:val="hybridMultilevel"/>
    <w:tmpl w:val="5E16DD4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419"/>
    <w:rsid w:val="000272AA"/>
    <w:rsid w:val="00052BF8"/>
    <w:rsid w:val="00173BD7"/>
    <w:rsid w:val="00236E20"/>
    <w:rsid w:val="00267096"/>
    <w:rsid w:val="002B0DE3"/>
    <w:rsid w:val="002C7C38"/>
    <w:rsid w:val="002E1B3A"/>
    <w:rsid w:val="002E467B"/>
    <w:rsid w:val="002E623A"/>
    <w:rsid w:val="003014CA"/>
    <w:rsid w:val="00364269"/>
    <w:rsid w:val="00397789"/>
    <w:rsid w:val="003B42F2"/>
    <w:rsid w:val="003F67F0"/>
    <w:rsid w:val="00430136"/>
    <w:rsid w:val="00472B0A"/>
    <w:rsid w:val="004979AE"/>
    <w:rsid w:val="00512642"/>
    <w:rsid w:val="00560FA3"/>
    <w:rsid w:val="005E15C6"/>
    <w:rsid w:val="00604F84"/>
    <w:rsid w:val="006F4641"/>
    <w:rsid w:val="0077132B"/>
    <w:rsid w:val="007F72B3"/>
    <w:rsid w:val="00897419"/>
    <w:rsid w:val="008B0A94"/>
    <w:rsid w:val="008C08BD"/>
    <w:rsid w:val="008C114E"/>
    <w:rsid w:val="00A54D62"/>
    <w:rsid w:val="00AE388D"/>
    <w:rsid w:val="00B55D74"/>
    <w:rsid w:val="00B73D97"/>
    <w:rsid w:val="00B8057D"/>
    <w:rsid w:val="00B8650A"/>
    <w:rsid w:val="00BC073F"/>
    <w:rsid w:val="00BD2694"/>
    <w:rsid w:val="00BD6AA6"/>
    <w:rsid w:val="00C22B68"/>
    <w:rsid w:val="00CB5F42"/>
    <w:rsid w:val="00D4180B"/>
    <w:rsid w:val="00DE2F1F"/>
    <w:rsid w:val="00E51033"/>
    <w:rsid w:val="00E609D0"/>
    <w:rsid w:val="00E85159"/>
    <w:rsid w:val="00EC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0A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D2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269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67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70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70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70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709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0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0A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D2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269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67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70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70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70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709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0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303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11</cp:revision>
  <cp:lastPrinted>2014-11-02T15:52:00Z</cp:lastPrinted>
  <dcterms:created xsi:type="dcterms:W3CDTF">2014-12-11T16:41:00Z</dcterms:created>
  <dcterms:modified xsi:type="dcterms:W3CDTF">2014-12-11T21:54:00Z</dcterms:modified>
</cp:coreProperties>
</file>